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ECFF" w14:textId="1D55C7B6" w:rsidR="006D7218" w:rsidRDefault="00102B38" w:rsidP="00EB72C7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C359D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FB33341" wp14:editId="05EAB0BA">
            <wp:simplePos x="0" y="0"/>
            <wp:positionH relativeFrom="column">
              <wp:posOffset>-556894</wp:posOffset>
            </wp:positionH>
            <wp:positionV relativeFrom="paragraph">
              <wp:posOffset>-160019</wp:posOffset>
            </wp:positionV>
            <wp:extent cx="1130968" cy="1066800"/>
            <wp:effectExtent l="0" t="0" r="0" b="0"/>
            <wp:wrapNone/>
            <wp:docPr id="1" name="Image 1" descr="C:\Users\Yves\Documents\M.A.S\SECRETARIAT MAS\Plaquette et dépliant\dossier Mas\LOGO M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Yves\Documents\M.A.S\SECRETARIAT MAS\Plaquette et dépliant\dossier Mas\LOGO MA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04" cy="107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890">
        <w:rPr>
          <w:b/>
          <w:bCs/>
          <w:sz w:val="36"/>
          <w:szCs w:val="36"/>
        </w:rPr>
        <w:t>5</w:t>
      </w:r>
      <w:r w:rsidR="00434890" w:rsidRPr="00434890">
        <w:rPr>
          <w:b/>
          <w:bCs/>
          <w:sz w:val="36"/>
          <w:szCs w:val="36"/>
          <w:vertAlign w:val="superscript"/>
        </w:rPr>
        <w:t>ème</w:t>
      </w:r>
      <w:r w:rsidR="00434890">
        <w:rPr>
          <w:b/>
          <w:bCs/>
          <w:sz w:val="36"/>
          <w:szCs w:val="36"/>
        </w:rPr>
        <w:t xml:space="preserve"> </w:t>
      </w:r>
      <w:r w:rsidR="006E3671" w:rsidRPr="006E3671">
        <w:rPr>
          <w:b/>
          <w:bCs/>
          <w:sz w:val="36"/>
          <w:szCs w:val="36"/>
        </w:rPr>
        <w:t xml:space="preserve">Rencontres </w:t>
      </w:r>
      <w:r w:rsidR="004233D1">
        <w:rPr>
          <w:b/>
          <w:bCs/>
          <w:sz w:val="36"/>
          <w:szCs w:val="36"/>
        </w:rPr>
        <w:t>du développement solidaire l</w:t>
      </w:r>
      <w:r w:rsidR="006E3671" w:rsidRPr="006E3671">
        <w:rPr>
          <w:b/>
          <w:bCs/>
          <w:sz w:val="36"/>
          <w:szCs w:val="36"/>
        </w:rPr>
        <w:t xml:space="preserve">es </w:t>
      </w:r>
      <w:r w:rsidR="001008E5">
        <w:rPr>
          <w:b/>
          <w:bCs/>
          <w:sz w:val="36"/>
          <w:szCs w:val="36"/>
        </w:rPr>
        <w:t xml:space="preserve">25, 26, </w:t>
      </w:r>
      <w:r w:rsidR="006E3671" w:rsidRPr="006E3671">
        <w:rPr>
          <w:b/>
          <w:bCs/>
          <w:sz w:val="36"/>
          <w:szCs w:val="36"/>
        </w:rPr>
        <w:t>27 et 28 mai 2022</w:t>
      </w:r>
    </w:p>
    <w:p w14:paraId="4E36B4F7" w14:textId="4464F542" w:rsidR="002D7C59" w:rsidRPr="008C03F1" w:rsidRDefault="00446991" w:rsidP="000409CB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 </w:t>
      </w:r>
      <w:r w:rsidR="002D7C59" w:rsidRPr="008C03F1">
        <w:rPr>
          <w:b/>
          <w:bCs/>
          <w:sz w:val="32"/>
          <w:szCs w:val="32"/>
        </w:rPr>
        <w:t>Alimentation et Agriculture durables</w:t>
      </w:r>
      <w:r>
        <w:rPr>
          <w:b/>
          <w:bCs/>
          <w:sz w:val="32"/>
          <w:szCs w:val="32"/>
        </w:rPr>
        <w:t> »</w:t>
      </w:r>
    </w:p>
    <w:p w14:paraId="61898BBE" w14:textId="4C363A2A" w:rsidR="00B81598" w:rsidRPr="006D7218" w:rsidRDefault="00780DF4" w:rsidP="00B81598">
      <w:pPr>
        <w:spacing w:after="12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</w:t>
      </w:r>
      <w:r w:rsidR="008C03F1" w:rsidRPr="008C03F1">
        <w:rPr>
          <w:b/>
          <w:bCs/>
          <w:sz w:val="30"/>
          <w:szCs w:val="30"/>
        </w:rPr>
        <w:t>ducation</w:t>
      </w:r>
      <w:r w:rsidR="008C03F1">
        <w:rPr>
          <w:b/>
          <w:bCs/>
          <w:sz w:val="30"/>
          <w:szCs w:val="30"/>
        </w:rPr>
        <w:t xml:space="preserve"> – </w:t>
      </w:r>
      <w:r w:rsidR="00CE6CE4">
        <w:rPr>
          <w:b/>
          <w:bCs/>
          <w:sz w:val="30"/>
          <w:szCs w:val="30"/>
        </w:rPr>
        <w:t>P</w:t>
      </w:r>
      <w:r w:rsidR="008C03F1">
        <w:rPr>
          <w:b/>
          <w:bCs/>
          <w:sz w:val="30"/>
          <w:szCs w:val="30"/>
        </w:rPr>
        <w:t xml:space="preserve">lace de la femme – </w:t>
      </w:r>
      <w:r w:rsidRPr="008C03F1">
        <w:rPr>
          <w:b/>
          <w:bCs/>
          <w:sz w:val="30"/>
          <w:szCs w:val="30"/>
        </w:rPr>
        <w:t>Eau</w:t>
      </w:r>
      <w:r>
        <w:rPr>
          <w:b/>
          <w:bCs/>
          <w:sz w:val="30"/>
          <w:szCs w:val="30"/>
        </w:rPr>
        <w:t xml:space="preserve"> –</w:t>
      </w:r>
      <w:r w:rsidRPr="008C03F1">
        <w:rPr>
          <w:b/>
          <w:bCs/>
          <w:sz w:val="30"/>
          <w:szCs w:val="30"/>
        </w:rPr>
        <w:t xml:space="preserve"> </w:t>
      </w:r>
      <w:r w:rsidR="00CE6CE4">
        <w:rPr>
          <w:b/>
          <w:bCs/>
          <w:sz w:val="30"/>
          <w:szCs w:val="30"/>
        </w:rPr>
        <w:t>C</w:t>
      </w:r>
      <w:r w:rsidR="008C03F1">
        <w:rPr>
          <w:b/>
          <w:bCs/>
          <w:sz w:val="30"/>
          <w:szCs w:val="30"/>
        </w:rPr>
        <w:t>limat …</w:t>
      </w:r>
    </w:p>
    <w:tbl>
      <w:tblPr>
        <w:tblStyle w:val="Grilledutableau"/>
        <w:tblW w:w="15735" w:type="dxa"/>
        <w:tblInd w:w="-856" w:type="dxa"/>
        <w:tblLook w:val="04A0" w:firstRow="1" w:lastRow="0" w:firstColumn="1" w:lastColumn="0" w:noHBand="0" w:noVBand="1"/>
      </w:tblPr>
      <w:tblGrid>
        <w:gridCol w:w="7654"/>
        <w:gridCol w:w="8081"/>
      </w:tblGrid>
      <w:tr w:rsidR="000C0EE5" w:rsidRPr="000C0EE5" w14:paraId="60FE0ED1" w14:textId="77777777" w:rsidTr="00446991">
        <w:trPr>
          <w:trHeight w:val="560"/>
        </w:trPr>
        <w:tc>
          <w:tcPr>
            <w:tcW w:w="15735" w:type="dxa"/>
            <w:gridSpan w:val="2"/>
            <w:vAlign w:val="center"/>
          </w:tcPr>
          <w:p w14:paraId="4ABD7353" w14:textId="070ADEC3" w:rsidR="000C0EE5" w:rsidRPr="00446991" w:rsidRDefault="00083621" w:rsidP="000C0EE5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Mercredi 25 mai, Accueil de nos partenaires africains par la ville de PEYMEINADE : solidarité, eau, assainissement, projets de coopération.</w:t>
            </w:r>
          </w:p>
        </w:tc>
      </w:tr>
      <w:tr w:rsidR="00083621" w:rsidRPr="000C0EE5" w14:paraId="3758B866" w14:textId="77777777" w:rsidTr="00083621">
        <w:trPr>
          <w:trHeight w:val="551"/>
        </w:trPr>
        <w:tc>
          <w:tcPr>
            <w:tcW w:w="15735" w:type="dxa"/>
            <w:gridSpan w:val="2"/>
            <w:vAlign w:val="center"/>
          </w:tcPr>
          <w:p w14:paraId="53EC9D3B" w14:textId="4710A2A6" w:rsidR="00083621" w:rsidRPr="00446991" w:rsidRDefault="00083621" w:rsidP="00083621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sz w:val="20"/>
                <w:szCs w:val="20"/>
              </w:rPr>
              <w:t>Jeudi 26 mai à 18 h, projection d</w:t>
            </w:r>
            <w:r>
              <w:rPr>
                <w:rFonts w:ascii="Georgia" w:hAnsi="Georgia"/>
                <w:sz w:val="20"/>
                <w:szCs w:val="20"/>
              </w:rPr>
              <w:t>u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film</w:t>
            </w:r>
            <w:r>
              <w:rPr>
                <w:rFonts w:ascii="Georgia" w:hAnsi="Georgia"/>
                <w:sz w:val="20"/>
                <w:szCs w:val="20"/>
              </w:rPr>
              <w:t xml:space="preserve"> : « NOURRIR AUTREMENT » de C.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Montocchio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(2020) du Festival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Alimenterre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2021, </w:t>
            </w:r>
            <w:r w:rsidRPr="00446991">
              <w:rPr>
                <w:rFonts w:ascii="Georgia" w:hAnsi="Georgia"/>
                <w:sz w:val="20"/>
                <w:szCs w:val="20"/>
              </w:rPr>
              <w:t>suivi</w:t>
            </w:r>
            <w:r>
              <w:rPr>
                <w:rFonts w:ascii="Georgia" w:hAnsi="Georgia"/>
                <w:sz w:val="20"/>
                <w:szCs w:val="20"/>
              </w:rPr>
              <w:t>e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d’un débat au cinéma « La Strada »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083621" w:rsidRPr="000C0EE5" w14:paraId="0C8077EE" w14:textId="77777777" w:rsidTr="00B77563">
        <w:trPr>
          <w:trHeight w:val="557"/>
        </w:trPr>
        <w:tc>
          <w:tcPr>
            <w:tcW w:w="15735" w:type="dxa"/>
            <w:gridSpan w:val="2"/>
            <w:vAlign w:val="center"/>
          </w:tcPr>
          <w:p w14:paraId="548EFCAE" w14:textId="3B6A13A1" w:rsidR="00083621" w:rsidRPr="00446991" w:rsidRDefault="00083621" w:rsidP="00083621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D7218">
              <w:rPr>
                <w:b/>
                <w:bCs/>
                <w:sz w:val="30"/>
                <w:szCs w:val="30"/>
              </w:rPr>
              <w:t>Château de Mouans-Sartoux</w:t>
            </w:r>
          </w:p>
        </w:tc>
      </w:tr>
      <w:tr w:rsidR="00083621" w:rsidRPr="000C0EE5" w14:paraId="25748279" w14:textId="77777777" w:rsidTr="00446991">
        <w:trPr>
          <w:trHeight w:val="560"/>
        </w:trPr>
        <w:tc>
          <w:tcPr>
            <w:tcW w:w="7654" w:type="dxa"/>
            <w:vAlign w:val="center"/>
          </w:tcPr>
          <w:p w14:paraId="23475F5B" w14:textId="333A72CB" w:rsidR="00083621" w:rsidRPr="00446991" w:rsidRDefault="00083621" w:rsidP="00083621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sz w:val="20"/>
                <w:szCs w:val="20"/>
              </w:rPr>
              <w:t>Vendredi 27 mai matin</w:t>
            </w:r>
          </w:p>
        </w:tc>
        <w:tc>
          <w:tcPr>
            <w:tcW w:w="8081" w:type="dxa"/>
            <w:vAlign w:val="center"/>
          </w:tcPr>
          <w:p w14:paraId="0421F304" w14:textId="7060EEB5" w:rsidR="00083621" w:rsidRPr="00446991" w:rsidRDefault="00083621" w:rsidP="00083621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sz w:val="20"/>
                <w:szCs w:val="20"/>
              </w:rPr>
              <w:t xml:space="preserve">Samedi 28 mai matin </w:t>
            </w:r>
          </w:p>
        </w:tc>
      </w:tr>
      <w:tr w:rsidR="00083621" w:rsidRPr="000C0EE5" w14:paraId="39BB1002" w14:textId="77777777" w:rsidTr="00446991">
        <w:trPr>
          <w:trHeight w:val="2479"/>
        </w:trPr>
        <w:tc>
          <w:tcPr>
            <w:tcW w:w="7654" w:type="dxa"/>
          </w:tcPr>
          <w:p w14:paraId="037D7BE8" w14:textId="77777777" w:rsidR="00083621" w:rsidRPr="00446991" w:rsidRDefault="00083621" w:rsidP="00083621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14:paraId="0B3CAB5C" w14:textId="22074B70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8h45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Accueil café</w:t>
            </w:r>
          </w:p>
          <w:p w14:paraId="5BB3241D" w14:textId="3B0AEC85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 xml:space="preserve">9h </w:t>
            </w:r>
            <w:r w:rsidRPr="00446991">
              <w:rPr>
                <w:rFonts w:ascii="Georgia" w:hAnsi="Georgia"/>
                <w:sz w:val="20"/>
                <w:szCs w:val="20"/>
              </w:rPr>
              <w:t>Intro du Président (thème, participants)</w:t>
            </w:r>
          </w:p>
          <w:p w14:paraId="2FB32E33" w14:textId="1F12682F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9h30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Communications sur « Alimentation et agriculture familiale et paysanne » </w:t>
            </w:r>
          </w:p>
          <w:p w14:paraId="731643BF" w14:textId="7AF8B885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proofErr w:type="gramStart"/>
            <w:r>
              <w:rPr>
                <w:rFonts w:ascii="Georgia" w:hAnsi="Georgia"/>
                <w:sz w:val="20"/>
                <w:szCs w:val="20"/>
              </w:rPr>
              <w:t>par</w:t>
            </w:r>
            <w:proofErr w:type="gramEnd"/>
            <w:r w:rsidRPr="00446991">
              <w:rPr>
                <w:rFonts w:ascii="Georgia" w:hAnsi="Georgia"/>
                <w:sz w:val="20"/>
                <w:szCs w:val="20"/>
              </w:rPr>
              <w:t xml:space="preserve"> Sichem AGRO DR et la MEAD</w:t>
            </w:r>
          </w:p>
          <w:p w14:paraId="44B90BFC" w14:textId="288627CE" w:rsidR="00083621" w:rsidRPr="00446991" w:rsidRDefault="00083621" w:rsidP="00083621">
            <w:pPr>
              <w:spacing w:line="360" w:lineRule="auto"/>
              <w:rPr>
                <w:rFonts w:ascii="Georgia" w:hAnsi="Georgia"/>
                <w:color w:val="0070C0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10h/11h30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Ateliers</w:t>
            </w:r>
          </w:p>
          <w:p w14:paraId="6B66FCB4" w14:textId="2E9207AF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12h/12h30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Synthèse des Ateliers, échanges</w:t>
            </w:r>
          </w:p>
          <w:p w14:paraId="01BE2145" w14:textId="333D8F5B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12h30/14h30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Repas</w:t>
            </w:r>
          </w:p>
        </w:tc>
        <w:tc>
          <w:tcPr>
            <w:tcW w:w="8081" w:type="dxa"/>
          </w:tcPr>
          <w:p w14:paraId="09BE1D90" w14:textId="1D640AD1" w:rsidR="00083621" w:rsidRPr="00446991" w:rsidRDefault="00083621" w:rsidP="00083621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1FFB7D0" w14:textId="76BBA00A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 xml:space="preserve">8h45 </w:t>
            </w:r>
            <w:r w:rsidRPr="00446991">
              <w:rPr>
                <w:rFonts w:ascii="Georgia" w:hAnsi="Georgia"/>
                <w:sz w:val="20"/>
                <w:szCs w:val="20"/>
              </w:rPr>
              <w:t>Accueil café</w:t>
            </w:r>
          </w:p>
          <w:p w14:paraId="16536098" w14:textId="110798D0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 xml:space="preserve">9h /10h 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Communications sur « La place des femmes » par le </w:t>
            </w:r>
            <w:r w:rsidRPr="0044699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CCFD Terre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</w:t>
            </w:r>
            <w:r w:rsidRPr="00446991">
              <w:rPr>
                <w:rFonts w:ascii="Georgia" w:hAnsi="Georgia"/>
                <w:color w:val="000000" w:themeColor="text1"/>
                <w:sz w:val="20"/>
                <w:szCs w:val="20"/>
              </w:rPr>
              <w:t>olidaire (Association UWAKI)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Georgia" w:hAnsi="Georgia"/>
                <w:sz w:val="20"/>
                <w:szCs w:val="20"/>
              </w:rPr>
              <w:t>par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Sichem (maraichères de Djagblé et coopérative de tomates d’</w:t>
            </w:r>
            <w:proofErr w:type="spellStart"/>
            <w:r w:rsidRPr="00446991">
              <w:rPr>
                <w:rFonts w:ascii="Georgia" w:hAnsi="Georgia"/>
                <w:sz w:val="20"/>
                <w:szCs w:val="20"/>
              </w:rPr>
              <w:t>Attitogon</w:t>
            </w:r>
            <w:proofErr w:type="spellEnd"/>
            <w:r w:rsidRPr="00446991">
              <w:rPr>
                <w:rFonts w:ascii="Georgia" w:hAnsi="Georgia"/>
                <w:sz w:val="20"/>
                <w:szCs w:val="20"/>
              </w:rPr>
              <w:t>)</w:t>
            </w:r>
            <w:r>
              <w:rPr>
                <w:rFonts w:ascii="Georgia" w:hAnsi="Georgia"/>
                <w:sz w:val="20"/>
                <w:szCs w:val="20"/>
              </w:rPr>
              <w:t xml:space="preserve"> et 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la Maison de la femme de </w:t>
            </w:r>
            <w:proofErr w:type="spellStart"/>
            <w:r w:rsidRPr="00446991">
              <w:rPr>
                <w:rFonts w:ascii="Georgia" w:hAnsi="Georgia"/>
                <w:sz w:val="20"/>
                <w:szCs w:val="20"/>
              </w:rPr>
              <w:t>Bulenga</w:t>
            </w:r>
            <w:proofErr w:type="spellEnd"/>
            <w:r w:rsidRPr="00446991">
              <w:rPr>
                <w:rFonts w:ascii="Georgia" w:hAnsi="Georgia"/>
                <w:sz w:val="20"/>
                <w:szCs w:val="20"/>
              </w:rPr>
              <w:t xml:space="preserve"> au KIVU</w:t>
            </w:r>
          </w:p>
          <w:p w14:paraId="30EDFD90" w14:textId="211A3706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10h/11h30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Ateliers</w:t>
            </w:r>
          </w:p>
          <w:p w14:paraId="05BD9974" w14:textId="5A07B1D0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12h/12h30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Synthèse des ateliers, échanges</w:t>
            </w:r>
          </w:p>
          <w:p w14:paraId="13A4306D" w14:textId="77777777" w:rsidR="0008362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12h30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Pr="00981C9F">
              <w:rPr>
                <w:rFonts w:ascii="Georgia" w:hAnsi="Georgia"/>
                <w:sz w:val="20"/>
                <w:szCs w:val="20"/>
              </w:rPr>
              <w:t>Apéritif avec les élus</w:t>
            </w:r>
          </w:p>
          <w:p w14:paraId="760F0837" w14:textId="686F4EF1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81C9F">
              <w:rPr>
                <w:rFonts w:ascii="Georgia" w:hAnsi="Georgia"/>
                <w:b/>
                <w:bCs/>
                <w:sz w:val="20"/>
                <w:szCs w:val="20"/>
              </w:rPr>
              <w:t>13h/14h30</w:t>
            </w:r>
            <w:r>
              <w:rPr>
                <w:rFonts w:ascii="Georgia" w:hAnsi="Georgia"/>
                <w:sz w:val="20"/>
                <w:szCs w:val="20"/>
              </w:rPr>
              <w:t xml:space="preserve"> Buffet partagé</w:t>
            </w:r>
          </w:p>
        </w:tc>
      </w:tr>
      <w:tr w:rsidR="00083621" w:rsidRPr="000C0EE5" w14:paraId="479AF2EF" w14:textId="77777777" w:rsidTr="00446991">
        <w:trPr>
          <w:trHeight w:val="619"/>
        </w:trPr>
        <w:tc>
          <w:tcPr>
            <w:tcW w:w="7654" w:type="dxa"/>
            <w:vAlign w:val="center"/>
          </w:tcPr>
          <w:p w14:paraId="5861E807" w14:textId="39C6FC5B" w:rsidR="00083621" w:rsidRPr="00446991" w:rsidRDefault="00083621" w:rsidP="00083621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sz w:val="20"/>
                <w:szCs w:val="20"/>
              </w:rPr>
              <w:t>Vendredi 27 mai après-midi</w:t>
            </w:r>
          </w:p>
        </w:tc>
        <w:tc>
          <w:tcPr>
            <w:tcW w:w="8081" w:type="dxa"/>
            <w:vAlign w:val="center"/>
          </w:tcPr>
          <w:p w14:paraId="3F0F4370" w14:textId="15185BEF" w:rsidR="00083621" w:rsidRPr="00446991" w:rsidRDefault="00083621" w:rsidP="00083621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sz w:val="20"/>
                <w:szCs w:val="20"/>
              </w:rPr>
              <w:t>Samedi 28 mai après-midi</w:t>
            </w:r>
          </w:p>
        </w:tc>
      </w:tr>
      <w:tr w:rsidR="00083621" w:rsidRPr="000C0EE5" w14:paraId="2B2F0165" w14:textId="77777777" w:rsidTr="00B77563">
        <w:trPr>
          <w:trHeight w:val="1731"/>
        </w:trPr>
        <w:tc>
          <w:tcPr>
            <w:tcW w:w="7654" w:type="dxa"/>
          </w:tcPr>
          <w:p w14:paraId="38CB2531" w14:textId="77777777" w:rsidR="00083621" w:rsidRPr="00446991" w:rsidRDefault="00083621" w:rsidP="00083621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14:paraId="31D1A1CD" w14:textId="06844250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14h30/15h30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Communications sur « Education, formation, sensibilisation » de la MEAD</w:t>
            </w:r>
            <w:r w:rsidRPr="0044699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par</w:t>
            </w:r>
            <w:r w:rsidRPr="0044699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Sichem, la MCE et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le</w:t>
            </w:r>
            <w:r w:rsidRPr="0044699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COBIAC</w:t>
            </w:r>
          </w:p>
          <w:p w14:paraId="7DB6CF3E" w14:textId="1937D040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15h30/17 h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Ateliers</w:t>
            </w:r>
          </w:p>
          <w:p w14:paraId="580FE466" w14:textId="77777777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>17 h30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Synthèse des ateliers, échanges</w:t>
            </w:r>
          </w:p>
          <w:p w14:paraId="1E668D19" w14:textId="61816971" w:rsidR="00083621" w:rsidRPr="00446991" w:rsidRDefault="00083621" w:rsidP="00083621">
            <w:pPr>
              <w:spacing w:line="360" w:lineRule="auto"/>
              <w:rPr>
                <w:rFonts w:ascii="Georgia" w:hAnsi="Georgia"/>
                <w:strike/>
                <w:sz w:val="20"/>
                <w:szCs w:val="20"/>
              </w:rPr>
            </w:pPr>
          </w:p>
        </w:tc>
        <w:tc>
          <w:tcPr>
            <w:tcW w:w="8081" w:type="dxa"/>
          </w:tcPr>
          <w:p w14:paraId="503CB98D" w14:textId="77777777" w:rsidR="00083621" w:rsidRPr="00446991" w:rsidRDefault="00083621" w:rsidP="0008362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C51B17B" w14:textId="311A5B38" w:rsidR="00083621" w:rsidRPr="00446991" w:rsidRDefault="00083621" w:rsidP="00083621">
            <w:pPr>
              <w:spacing w:line="360" w:lineRule="auto"/>
              <w:rPr>
                <w:rFonts w:ascii="Georgia" w:hAnsi="Georgia"/>
                <w:color w:val="0070C0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 xml:space="preserve">14h30/15h30 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E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changes sur des thèmes complémentaires : eau, défi climatique, </w:t>
            </w:r>
            <w:r w:rsidRPr="00446991">
              <w:rPr>
                <w:rFonts w:ascii="Georgia" w:hAnsi="Georgia"/>
                <w:color w:val="000000" w:themeColor="text1"/>
                <w:sz w:val="20"/>
                <w:szCs w:val="20"/>
              </w:rPr>
              <w:t>crises politiques,</w:t>
            </w:r>
            <w:r w:rsidRPr="00446991">
              <w:rPr>
                <w:rFonts w:ascii="Georgia" w:hAnsi="Georgia"/>
                <w:sz w:val="20"/>
                <w:szCs w:val="20"/>
              </w:rPr>
              <w:t xml:space="preserve"> migrations, …</w:t>
            </w:r>
          </w:p>
          <w:p w14:paraId="60A023FC" w14:textId="6089AEEF" w:rsidR="00083621" w:rsidRPr="00446991" w:rsidRDefault="00083621" w:rsidP="0008362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446991">
              <w:rPr>
                <w:rFonts w:ascii="Georgia" w:hAnsi="Georgia"/>
                <w:b/>
                <w:bCs/>
                <w:sz w:val="20"/>
                <w:szCs w:val="20"/>
              </w:rPr>
              <w:t xml:space="preserve">15h30 </w:t>
            </w:r>
            <w:r w:rsidRPr="00446991">
              <w:rPr>
                <w:rFonts w:ascii="Georgia" w:hAnsi="Georgia"/>
                <w:sz w:val="20"/>
                <w:szCs w:val="20"/>
              </w:rPr>
              <w:t>« Comment</w:t>
            </w:r>
            <w:r w:rsidRPr="0044699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coopérer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 ?</w:t>
            </w:r>
            <w:r w:rsidRPr="0044699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» : </w:t>
            </w:r>
            <w:r w:rsidRPr="00446991">
              <w:rPr>
                <w:rFonts w:ascii="Georgia" w:hAnsi="Georgia"/>
                <w:sz w:val="20"/>
                <w:szCs w:val="20"/>
              </w:rPr>
              <w:t>Propositions pour l’avenir</w:t>
            </w:r>
          </w:p>
          <w:p w14:paraId="034AA519" w14:textId="301D77F9" w:rsidR="00083621" w:rsidRDefault="00083621" w:rsidP="00083621">
            <w:r w:rsidRPr="00B041B1">
              <w:rPr>
                <w:b/>
                <w:bCs/>
              </w:rPr>
              <w:t xml:space="preserve">17h30 </w:t>
            </w:r>
            <w:r w:rsidRPr="00B041B1">
              <w:t>P</w:t>
            </w:r>
            <w:r>
              <w:t>ot</w:t>
            </w:r>
            <w:r w:rsidRPr="00B041B1">
              <w:t xml:space="preserve"> de clôture des Rencontres</w:t>
            </w:r>
            <w:r>
              <w:t xml:space="preserve"> en musique avec Pierre Koffi Alanda</w:t>
            </w:r>
          </w:p>
          <w:p w14:paraId="5F3FBC7D" w14:textId="596B4533" w:rsidR="00083621" w:rsidRPr="00981C9F" w:rsidRDefault="00083621" w:rsidP="00083621">
            <w:r>
              <w:t xml:space="preserve"> </w:t>
            </w:r>
          </w:p>
        </w:tc>
      </w:tr>
    </w:tbl>
    <w:p w14:paraId="4640A3A1" w14:textId="77777777" w:rsidR="004C5B4D" w:rsidRDefault="004C5B4D" w:rsidP="000409CB">
      <w:pPr>
        <w:spacing w:line="360" w:lineRule="auto"/>
        <w:rPr>
          <w:rFonts w:ascii="Georgia" w:hAnsi="Georgia"/>
          <w:sz w:val="18"/>
          <w:szCs w:val="18"/>
        </w:rPr>
      </w:pPr>
    </w:p>
    <w:p w14:paraId="44ACD8A8" w14:textId="0D11CE04" w:rsidR="00406DF1" w:rsidRPr="000C0EE5" w:rsidRDefault="00F56F26" w:rsidP="000409CB">
      <w:pPr>
        <w:spacing w:line="360" w:lineRule="auto"/>
        <w:rPr>
          <w:rFonts w:ascii="Georgia" w:hAnsi="Georgia"/>
          <w:sz w:val="18"/>
          <w:szCs w:val="18"/>
        </w:rPr>
      </w:pPr>
      <w:r w:rsidRPr="000C0EE5">
        <w:rPr>
          <w:rFonts w:ascii="Georgia" w:hAnsi="Georgia"/>
          <w:sz w:val="18"/>
          <w:szCs w:val="18"/>
        </w:rPr>
        <w:t xml:space="preserve">*  </w:t>
      </w:r>
      <w:r w:rsidR="00E04763" w:rsidRPr="000C0EE5">
        <w:rPr>
          <w:rFonts w:ascii="Georgia" w:hAnsi="Georgia"/>
          <w:sz w:val="18"/>
          <w:szCs w:val="18"/>
        </w:rPr>
        <w:t>Sichem/Agro DR (</w:t>
      </w:r>
      <w:r w:rsidR="005819C7">
        <w:rPr>
          <w:rFonts w:ascii="Georgia" w:hAnsi="Georgia"/>
          <w:sz w:val="18"/>
          <w:szCs w:val="18"/>
        </w:rPr>
        <w:t xml:space="preserve">Association </w:t>
      </w:r>
      <w:r w:rsidR="00E04763" w:rsidRPr="000C0EE5">
        <w:rPr>
          <w:rFonts w:ascii="Georgia" w:hAnsi="Georgia"/>
          <w:sz w:val="18"/>
          <w:szCs w:val="18"/>
        </w:rPr>
        <w:t xml:space="preserve">Groupement de </w:t>
      </w:r>
      <w:r w:rsidR="000F2790">
        <w:rPr>
          <w:rFonts w:ascii="Georgia" w:hAnsi="Georgia"/>
          <w:sz w:val="18"/>
          <w:szCs w:val="18"/>
        </w:rPr>
        <w:t>D</w:t>
      </w:r>
      <w:r w:rsidR="00E04763" w:rsidRPr="000C0EE5">
        <w:rPr>
          <w:rFonts w:ascii="Georgia" w:hAnsi="Georgia"/>
          <w:sz w:val="18"/>
          <w:szCs w:val="18"/>
        </w:rPr>
        <w:t xml:space="preserve">éveloppement </w:t>
      </w:r>
      <w:r w:rsidR="000F2790">
        <w:rPr>
          <w:rFonts w:ascii="Georgia" w:hAnsi="Georgia"/>
          <w:sz w:val="18"/>
          <w:szCs w:val="18"/>
        </w:rPr>
        <w:t>R</w:t>
      </w:r>
      <w:r w:rsidR="00E04763" w:rsidRPr="000C0EE5">
        <w:rPr>
          <w:rFonts w:ascii="Georgia" w:hAnsi="Georgia"/>
          <w:sz w:val="18"/>
          <w:szCs w:val="18"/>
        </w:rPr>
        <w:t>ural),</w:t>
      </w:r>
      <w:r w:rsidRPr="000C0EE5">
        <w:rPr>
          <w:rFonts w:ascii="Georgia" w:hAnsi="Georgia"/>
          <w:sz w:val="18"/>
          <w:szCs w:val="18"/>
        </w:rPr>
        <w:t xml:space="preserve"> </w:t>
      </w:r>
      <w:r w:rsidR="00E04763" w:rsidRPr="000C0EE5">
        <w:rPr>
          <w:rFonts w:ascii="Georgia" w:hAnsi="Georgia"/>
          <w:sz w:val="18"/>
          <w:szCs w:val="18"/>
        </w:rPr>
        <w:t>MEAD (Maison d’</w:t>
      </w:r>
      <w:r w:rsidR="000F2790">
        <w:rPr>
          <w:rFonts w:ascii="Georgia" w:hAnsi="Georgia"/>
          <w:sz w:val="18"/>
          <w:szCs w:val="18"/>
        </w:rPr>
        <w:t>E</w:t>
      </w:r>
      <w:r w:rsidR="00E04763" w:rsidRPr="000C0EE5">
        <w:rPr>
          <w:rFonts w:ascii="Georgia" w:hAnsi="Georgia"/>
          <w:sz w:val="18"/>
          <w:szCs w:val="18"/>
        </w:rPr>
        <w:t>ducation à l’</w:t>
      </w:r>
      <w:r w:rsidR="000F2790">
        <w:rPr>
          <w:rFonts w:ascii="Georgia" w:hAnsi="Georgia"/>
          <w:sz w:val="18"/>
          <w:szCs w:val="18"/>
        </w:rPr>
        <w:t>A</w:t>
      </w:r>
      <w:r w:rsidR="00E04763" w:rsidRPr="000C0EE5">
        <w:rPr>
          <w:rFonts w:ascii="Georgia" w:hAnsi="Georgia"/>
          <w:sz w:val="18"/>
          <w:szCs w:val="18"/>
        </w:rPr>
        <w:t xml:space="preserve">limentation </w:t>
      </w:r>
      <w:r w:rsidR="000F2790">
        <w:rPr>
          <w:rFonts w:ascii="Georgia" w:hAnsi="Georgia"/>
          <w:sz w:val="18"/>
          <w:szCs w:val="18"/>
        </w:rPr>
        <w:t>D</w:t>
      </w:r>
      <w:r w:rsidR="00E04763" w:rsidRPr="000C0EE5">
        <w:rPr>
          <w:rFonts w:ascii="Georgia" w:hAnsi="Georgia"/>
          <w:sz w:val="18"/>
          <w:szCs w:val="18"/>
        </w:rPr>
        <w:t>urable), MCE (Maison du Commerce équitable)</w:t>
      </w:r>
      <w:r w:rsidRPr="000C0EE5">
        <w:rPr>
          <w:rFonts w:ascii="Georgia" w:hAnsi="Georgia"/>
          <w:sz w:val="18"/>
          <w:szCs w:val="18"/>
        </w:rPr>
        <w:t>, CCFD</w:t>
      </w:r>
      <w:r w:rsidR="00E04763" w:rsidRPr="000C0EE5">
        <w:rPr>
          <w:rFonts w:ascii="Georgia" w:hAnsi="Georgia"/>
          <w:sz w:val="18"/>
          <w:szCs w:val="18"/>
        </w:rPr>
        <w:t xml:space="preserve"> </w:t>
      </w:r>
      <w:r w:rsidR="00EB72C7">
        <w:rPr>
          <w:rFonts w:ascii="Georgia" w:hAnsi="Georgia"/>
          <w:sz w:val="18"/>
          <w:szCs w:val="18"/>
        </w:rPr>
        <w:t xml:space="preserve">Terre solidaire </w:t>
      </w:r>
      <w:r w:rsidR="00E04763" w:rsidRPr="000C0EE5">
        <w:rPr>
          <w:rFonts w:ascii="Georgia" w:hAnsi="Georgia"/>
          <w:sz w:val="18"/>
          <w:szCs w:val="18"/>
        </w:rPr>
        <w:t xml:space="preserve">(Comité Catholique contre la Faim et pour le </w:t>
      </w:r>
      <w:r w:rsidR="00002515">
        <w:rPr>
          <w:rFonts w:ascii="Georgia" w:hAnsi="Georgia"/>
          <w:sz w:val="18"/>
          <w:szCs w:val="18"/>
        </w:rPr>
        <w:t>D</w:t>
      </w:r>
      <w:r w:rsidR="00E04763" w:rsidRPr="000C0EE5">
        <w:rPr>
          <w:rFonts w:ascii="Georgia" w:hAnsi="Georgia"/>
          <w:sz w:val="18"/>
          <w:szCs w:val="18"/>
        </w:rPr>
        <w:t>éveloppement)</w:t>
      </w:r>
      <w:r w:rsidRPr="000C0EE5">
        <w:rPr>
          <w:rFonts w:ascii="Georgia" w:hAnsi="Georgia"/>
          <w:sz w:val="18"/>
          <w:szCs w:val="18"/>
        </w:rPr>
        <w:t>,</w:t>
      </w:r>
      <w:r w:rsidR="00E04763" w:rsidRPr="000C0EE5">
        <w:rPr>
          <w:rFonts w:ascii="Georgia" w:hAnsi="Georgia"/>
          <w:sz w:val="18"/>
          <w:szCs w:val="18"/>
        </w:rPr>
        <w:t xml:space="preserve"> COBIAC (Collectif de Bibliothécaires et Intervenants en Actions Culturelles</w:t>
      </w:r>
      <w:r w:rsidRPr="000C0EE5">
        <w:rPr>
          <w:rFonts w:ascii="Georgia" w:hAnsi="Georgia"/>
          <w:sz w:val="18"/>
          <w:szCs w:val="18"/>
        </w:rPr>
        <w:t xml:space="preserve">, MAS </w:t>
      </w:r>
      <w:r w:rsidR="00E04763" w:rsidRPr="000C0EE5">
        <w:rPr>
          <w:rFonts w:ascii="Georgia" w:hAnsi="Georgia"/>
          <w:sz w:val="18"/>
          <w:szCs w:val="18"/>
        </w:rPr>
        <w:t>(Méditerranée Afrique Solidarité)</w:t>
      </w:r>
      <w:r w:rsidR="004C5B4D">
        <w:rPr>
          <w:rFonts w:ascii="Georgia" w:hAnsi="Georgia"/>
          <w:sz w:val="18"/>
          <w:szCs w:val="18"/>
        </w:rPr>
        <w:t>.</w:t>
      </w:r>
      <w:r w:rsidR="004C5B4D">
        <w:rPr>
          <w:rFonts w:ascii="Georgia" w:hAnsi="Georgia"/>
          <w:sz w:val="18"/>
          <w:szCs w:val="18"/>
        </w:rPr>
        <w:tab/>
      </w:r>
      <w:r w:rsidR="004C5B4D">
        <w:rPr>
          <w:rFonts w:ascii="Georgia" w:hAnsi="Georgia"/>
          <w:sz w:val="18"/>
          <w:szCs w:val="18"/>
        </w:rPr>
        <w:tab/>
      </w:r>
      <w:r w:rsidR="004C5B4D">
        <w:rPr>
          <w:rFonts w:ascii="Georgia" w:hAnsi="Georgia"/>
          <w:sz w:val="18"/>
          <w:szCs w:val="18"/>
        </w:rPr>
        <w:tab/>
      </w:r>
      <w:r w:rsidR="004C5B4D">
        <w:rPr>
          <w:rFonts w:ascii="Georgia" w:hAnsi="Georgia"/>
          <w:sz w:val="18"/>
          <w:szCs w:val="18"/>
        </w:rPr>
        <w:tab/>
      </w:r>
      <w:r w:rsidR="004C5B4D">
        <w:rPr>
          <w:rFonts w:ascii="Georgia" w:hAnsi="Georgia"/>
          <w:sz w:val="18"/>
          <w:szCs w:val="18"/>
        </w:rPr>
        <w:tab/>
      </w:r>
      <w:r w:rsidRPr="000C0EE5">
        <w:rPr>
          <w:rFonts w:ascii="Georgia" w:hAnsi="Georgia"/>
          <w:sz w:val="18"/>
          <w:szCs w:val="18"/>
        </w:rPr>
        <w:t>Renseignements</w:t>
      </w:r>
      <w:r w:rsidR="00671F41">
        <w:rPr>
          <w:rFonts w:ascii="Georgia" w:hAnsi="Georgia"/>
          <w:sz w:val="18"/>
          <w:szCs w:val="18"/>
        </w:rPr>
        <w:t xml:space="preserve"> : Yves FERRY – </w:t>
      </w:r>
      <w:hyperlink r:id="rId9" w:history="1">
        <w:r w:rsidR="00671F41" w:rsidRPr="00983AB7">
          <w:rPr>
            <w:rStyle w:val="Lienhypertexte"/>
            <w:rFonts w:ascii="Georgia" w:hAnsi="Georgia"/>
            <w:sz w:val="18"/>
            <w:szCs w:val="18"/>
          </w:rPr>
          <w:t>yves.ferry@hotmail.fr</w:t>
        </w:r>
      </w:hyperlink>
      <w:r w:rsidR="00671F41">
        <w:rPr>
          <w:rFonts w:ascii="Georgia" w:hAnsi="Georgia"/>
          <w:sz w:val="18"/>
          <w:szCs w:val="18"/>
        </w:rPr>
        <w:t xml:space="preserve"> – Tel 06 98 7</w:t>
      </w:r>
      <w:r w:rsidR="00EB72C7">
        <w:rPr>
          <w:rFonts w:ascii="Georgia" w:hAnsi="Georgia"/>
          <w:sz w:val="18"/>
          <w:szCs w:val="18"/>
        </w:rPr>
        <w:t>9 65</w:t>
      </w:r>
      <w:r w:rsidR="00671F41">
        <w:rPr>
          <w:rFonts w:ascii="Georgia" w:hAnsi="Georgia"/>
          <w:sz w:val="18"/>
          <w:szCs w:val="18"/>
        </w:rPr>
        <w:t xml:space="preserve"> </w:t>
      </w:r>
      <w:r w:rsidR="00EB72C7">
        <w:rPr>
          <w:rFonts w:ascii="Georgia" w:hAnsi="Georgia"/>
          <w:sz w:val="18"/>
          <w:szCs w:val="18"/>
        </w:rPr>
        <w:t>70</w:t>
      </w:r>
      <w:r w:rsidR="00671F41">
        <w:rPr>
          <w:rFonts w:ascii="Georgia" w:hAnsi="Georgia"/>
          <w:sz w:val="18"/>
          <w:szCs w:val="18"/>
        </w:rPr>
        <w:t xml:space="preserve"> – site de MAS : association-mas.org</w:t>
      </w:r>
      <w:r w:rsidR="00CE6E1F">
        <w:rPr>
          <w:rFonts w:ascii="Georgia" w:hAnsi="Georgia"/>
          <w:sz w:val="18"/>
          <w:szCs w:val="18"/>
        </w:rPr>
        <w:t xml:space="preserve"> </w:t>
      </w:r>
    </w:p>
    <w:sectPr w:rsidR="00406DF1" w:rsidRPr="000C0EE5" w:rsidSect="004C5B4D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2387" w14:textId="77777777" w:rsidR="002978B7" w:rsidRDefault="002978B7" w:rsidP="00531225">
      <w:pPr>
        <w:spacing w:after="0" w:line="240" w:lineRule="auto"/>
      </w:pPr>
      <w:r>
        <w:separator/>
      </w:r>
    </w:p>
  </w:endnote>
  <w:endnote w:type="continuationSeparator" w:id="0">
    <w:p w14:paraId="3CA7EC30" w14:textId="77777777" w:rsidR="002978B7" w:rsidRDefault="002978B7" w:rsidP="0053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A496" w14:textId="77777777" w:rsidR="002978B7" w:rsidRDefault="002978B7" w:rsidP="00531225">
      <w:pPr>
        <w:spacing w:after="0" w:line="240" w:lineRule="auto"/>
      </w:pPr>
      <w:r>
        <w:separator/>
      </w:r>
    </w:p>
  </w:footnote>
  <w:footnote w:type="continuationSeparator" w:id="0">
    <w:p w14:paraId="5E00DCC2" w14:textId="77777777" w:rsidR="002978B7" w:rsidRDefault="002978B7" w:rsidP="0053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5273"/>
    <w:multiLevelType w:val="hybridMultilevel"/>
    <w:tmpl w:val="700CF72E"/>
    <w:lvl w:ilvl="0" w:tplc="41280BD6">
      <w:start w:val="1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3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71"/>
    <w:rsid w:val="00002515"/>
    <w:rsid w:val="000409CB"/>
    <w:rsid w:val="00083621"/>
    <w:rsid w:val="000948DE"/>
    <w:rsid w:val="000C0EE5"/>
    <w:rsid w:val="000E62B4"/>
    <w:rsid w:val="000F2790"/>
    <w:rsid w:val="000F61AB"/>
    <w:rsid w:val="001008E5"/>
    <w:rsid w:val="00102B38"/>
    <w:rsid w:val="001A6023"/>
    <w:rsid w:val="001B643B"/>
    <w:rsid w:val="001E1087"/>
    <w:rsid w:val="001E35A3"/>
    <w:rsid w:val="002978B7"/>
    <w:rsid w:val="002D7C59"/>
    <w:rsid w:val="002F6845"/>
    <w:rsid w:val="00334A4B"/>
    <w:rsid w:val="00351D1A"/>
    <w:rsid w:val="00360970"/>
    <w:rsid w:val="003F7B8B"/>
    <w:rsid w:val="00406DF1"/>
    <w:rsid w:val="004233D1"/>
    <w:rsid w:val="00434890"/>
    <w:rsid w:val="00446991"/>
    <w:rsid w:val="004A531D"/>
    <w:rsid w:val="004C5B4D"/>
    <w:rsid w:val="004F5BBF"/>
    <w:rsid w:val="0053011F"/>
    <w:rsid w:val="00531225"/>
    <w:rsid w:val="005521F2"/>
    <w:rsid w:val="0057110D"/>
    <w:rsid w:val="005819C7"/>
    <w:rsid w:val="005D5CBE"/>
    <w:rsid w:val="00624186"/>
    <w:rsid w:val="00671F41"/>
    <w:rsid w:val="006D7218"/>
    <w:rsid w:val="006E3671"/>
    <w:rsid w:val="00712C99"/>
    <w:rsid w:val="00760CC1"/>
    <w:rsid w:val="00780DF4"/>
    <w:rsid w:val="007F1B26"/>
    <w:rsid w:val="007F427A"/>
    <w:rsid w:val="008136F9"/>
    <w:rsid w:val="00841ABA"/>
    <w:rsid w:val="008C03F1"/>
    <w:rsid w:val="008E6F0A"/>
    <w:rsid w:val="008E7449"/>
    <w:rsid w:val="008F2D06"/>
    <w:rsid w:val="0095004F"/>
    <w:rsid w:val="00970017"/>
    <w:rsid w:val="00981C9F"/>
    <w:rsid w:val="009B05F8"/>
    <w:rsid w:val="009D23EE"/>
    <w:rsid w:val="009E0F42"/>
    <w:rsid w:val="009E1075"/>
    <w:rsid w:val="009F7B72"/>
    <w:rsid w:val="00AA2412"/>
    <w:rsid w:val="00AA3E93"/>
    <w:rsid w:val="00B041B1"/>
    <w:rsid w:val="00B35B3F"/>
    <w:rsid w:val="00B75C63"/>
    <w:rsid w:val="00B77563"/>
    <w:rsid w:val="00B81598"/>
    <w:rsid w:val="00B902BC"/>
    <w:rsid w:val="00BB28D5"/>
    <w:rsid w:val="00BF3A20"/>
    <w:rsid w:val="00C05E64"/>
    <w:rsid w:val="00CA4304"/>
    <w:rsid w:val="00CE6CE4"/>
    <w:rsid w:val="00CE6E1F"/>
    <w:rsid w:val="00CF3543"/>
    <w:rsid w:val="00D07BBD"/>
    <w:rsid w:val="00D25EA4"/>
    <w:rsid w:val="00D37348"/>
    <w:rsid w:val="00D4164F"/>
    <w:rsid w:val="00D83695"/>
    <w:rsid w:val="00DD416B"/>
    <w:rsid w:val="00E04763"/>
    <w:rsid w:val="00EB72C7"/>
    <w:rsid w:val="00EC6372"/>
    <w:rsid w:val="00EE17A5"/>
    <w:rsid w:val="00EF2145"/>
    <w:rsid w:val="00EF5C3D"/>
    <w:rsid w:val="00F56F26"/>
    <w:rsid w:val="00F665F5"/>
    <w:rsid w:val="00F66A51"/>
    <w:rsid w:val="00F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1061"/>
  <w15:chartTrackingRefBased/>
  <w15:docId w15:val="{F36968F3-62B0-4AFD-883E-8DC0F03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225"/>
  </w:style>
  <w:style w:type="paragraph" w:styleId="Pieddepage">
    <w:name w:val="footer"/>
    <w:basedOn w:val="Normal"/>
    <w:link w:val="PieddepageCar"/>
    <w:uiPriority w:val="99"/>
    <w:unhideWhenUsed/>
    <w:rsid w:val="005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225"/>
  </w:style>
  <w:style w:type="paragraph" w:styleId="Paragraphedeliste">
    <w:name w:val="List Paragraph"/>
    <w:basedOn w:val="Normal"/>
    <w:uiPriority w:val="34"/>
    <w:qFormat/>
    <w:rsid w:val="00F56F2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233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33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33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3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3D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3D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1F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1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ves.ferry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B178-4FFE-4912-AFFF-C2DE3566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Emilienne MARTINEZ (MAS)</dc:creator>
  <cp:keywords/>
  <dc:description/>
  <cp:lastModifiedBy>Yves FERRY (MAS)</cp:lastModifiedBy>
  <cp:revision>2</cp:revision>
  <cp:lastPrinted>2022-04-29T15:54:00Z</cp:lastPrinted>
  <dcterms:created xsi:type="dcterms:W3CDTF">2022-04-29T16:51:00Z</dcterms:created>
  <dcterms:modified xsi:type="dcterms:W3CDTF">2022-04-29T16:51:00Z</dcterms:modified>
</cp:coreProperties>
</file>